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use a hardware security key for your main accounts</w:t>
      </w:r>
    </w:p>
    <w:p>
      <w:r>
        <w:rPr>
          <w:color w:val="E11D48"/>
          <w:u w:val="single"/>
        </w:rPr>
        <w:t>https://cyberguardlab.com/blog/hardware-security-key-main-accounts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hardware-security-key-main-accounts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 hardware security key (FIDO2/WebAuthn or older U2F) is a physical USB, NFC, or Lightning device you tap or insert to prove a sign-in—harder to phish than SMS codes or push prompts alone. Register at least one key (ideally two) on your email, Apple, Google, Microsoft, and password-manager accounts; keep a backup key offline. This how-to is about physical keys for main accounts—not Google Prompt instead of SMS, not moving authenticator apps, and not spotting an OTP relay scam call.</w:t>
      </w:r>
    </w:p>
    <w:p>
      <w:pPr>
        <w:pStyle w:val="Heading2"/>
      </w:pPr>
      <w:r>
        <w:t>1. Why a key for main accounts</w:t>
      </w:r>
    </w:p>
    <w:p>
      <w:r>
        <w:t>Email and cloud IDs recover everything else. SMS 2FA can be stolen via SIM swap or relay calls; push prompts can be rushed through under pressure. A security key tied to the real site origin blocks many look-alike phishing pages that harvest passwords and OTP digits. Pair the key with a unique password and a recovery plan (second key, printed backup codes stored offline).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Scammers sell cloned or pre-registered devices and “setup services” that keep a copy of recovery codes. Buy sealed keys from known sellers, enroll them yourself on official sites, and never email photos of backup codes.</w:t>
      </w:r>
    </w:p>
    <w:p>
      <w:pPr>
        <w:pStyle w:val="Heading2"/>
      </w:pPr>
      <w:r>
        <w:t>2. Key vs prompt vs SMS</w:t>
      </w:r>
    </w:p>
    <w:p>
      <w:r>
        <w:t>Method | What it is | Main residual risk</w:t>
      </w:r>
    </w:p>
    <w:p>
      <w:r>
        <w:t>Hardware security key | Physical FIDO device registered to the account | Loss/theft of all keys without backups; some sites still lack support</w:t>
      </w:r>
    </w:p>
    <w:p>
      <w:r>
        <w:t>Google Prompt / push | Approve on a signed-in phone | Approval fatigue; malware on the phone</w:t>
      </w:r>
    </w:p>
    <w:p>
      <w:r>
        <w:t>Authenticator app TOTP | Rotating codes on a phone app | Phishing sites that ask you to type the code</w:t>
      </w:r>
    </w:p>
    <w:p>
      <w:r>
        <w:t>SMS OTP | Text codes | SIM swap, OTP relay calls, spoofed texts</w:t>
      </w:r>
    </w:p>
    <w:p>
      <w:pPr>
        <w:pStyle w:val="Heading2"/>
      </w:pPr>
      <w:r>
        <w:t>3. Steps: set up keys on priority accounts</w:t>
      </w:r>
    </w:p>
    <w:p>
      <w:pPr>
        <w:pStyle w:val="ListBullet"/>
      </w:pPr>
      <w:r>
        <w:t>Buy two reputable FIDO2 keys from a vendor you trust. Label them “daily” and “backup.” Do not buy used keys.</w:t>
      </w:r>
    </w:p>
    <w:p>
      <w:pPr>
        <w:pStyle w:val="ListBullet"/>
      </w:pPr>
      <w:r>
        <w:t>Start with your primary email. Open the account’s security / 2-Step Verification / passkeys &amp; security keys page from a bookmark—not a search ad.</w:t>
      </w:r>
    </w:p>
    <w:p>
      <w:pPr>
        <w:pStyle w:val="ListBullet"/>
      </w:pPr>
      <w:r>
        <w:t>Add the first key while signed in on a computer. Follow the browser prompt to touch the key. Then immediately register the second (backup) key.</w:t>
      </w:r>
    </w:p>
    <w:p>
      <w:pPr>
        <w:pStyle w:val="ListBullet"/>
      </w:pPr>
      <w:r>
        <w:t>Save backup codes the service offers in a sealed offline place—not only in SMS Notes.</w:t>
      </w:r>
    </w:p>
    <w:p>
      <w:pPr>
        <w:pStyle w:val="ListBullet"/>
      </w:pPr>
      <w:r>
        <w:t>Repeat for Google, Apple (security keys where supported for Advanced/ account protection), Microsoft, and your password manager. Prefer passkeys plus a hardware key where both exist.</w:t>
      </w:r>
    </w:p>
    <w:p>
      <w:pPr>
        <w:pStyle w:val="ListBullet"/>
      </w:pPr>
      <w:r>
        <w:t>Test sign-out and sign-in with the daily key. Confirm the backup key works once, then store it separately from the laptop bag.</w:t>
      </w:r>
    </w:p>
    <w:p>
      <w:pPr>
        <w:pStyle w:val="ListBullet"/>
      </w:pPr>
      <w:r>
        <w:t>Remove weak SMS as the only second factor when the service allows stronger methods—keep SMS only as a last-resort recovery if you must.</w:t>
      </w:r>
    </w:p>
    <w:p>
      <w:pPr>
        <w:pStyle w:val="ListBullet"/>
      </w:pPr>
      <w:r>
        <w:t>After any phishing scare, review registered keys/devices and scan with a trusted tool such as Norton or Bitdefender. Keep one primary real-time antivirus—avoid stacking full suites. TotalAV, McAfee, and Avast are other on-site comparison options.</w:t>
      </w:r>
    </w:p>
    <w:p>
      <w:pPr>
        <w:pStyle w:val="Heading2"/>
      </w:pPr>
      <w:r>
        <w:t>4. If a key is lost</w:t>
      </w:r>
    </w:p>
    <w:p>
      <w:pPr>
        <w:pStyle w:val="ListBullet"/>
      </w:pPr>
      <w:r>
        <w:t>Sign in with the backup key or backup codes as soon as you notice the loss.</w:t>
      </w:r>
    </w:p>
    <w:p>
      <w:pPr>
        <w:pStyle w:val="ListBullet"/>
      </w:pPr>
      <w:r>
        <w:t>Remove the lost key from every account’s security settings.</w:t>
      </w:r>
    </w:p>
    <w:p>
      <w:pPr>
        <w:pStyle w:val="ListBullet"/>
      </w:pPr>
      <w:r>
        <w:t>Register a replacement key; update your inventory list.</w:t>
      </w:r>
    </w:p>
    <w:p>
      <w:pPr>
        <w:pStyle w:val="ListBullet"/>
      </w:pPr>
      <w:r>
        <w:t>If both keys and codes are gone, use each service’s account-recovery flow and tighten recovery email/phone afterward.</w:t>
      </w:r>
    </w:p>
    <w:p>
      <w:pPr>
        <w:pStyle w:val="ListBullet"/>
      </w:pPr>
      <w:r>
        <w:t>Do not ship your only remaining key with luggage; keep geographic separation when traveling.</w:t>
      </w:r>
    </w:p>
    <w:p>
      <w:pPr>
        <w:pStyle w:val="Heading2"/>
      </w:pPr>
      <w:r>
        <w:t>FAQ</w:t>
      </w:r>
    </w:p>
    <w:p>
      <w:pPr>
        <w:pStyle w:val="Heading3"/>
      </w:pPr>
      <w:r>
        <w:t>Is a hardware key the same as Google Prompt?</w:t>
      </w:r>
    </w:p>
    <w:p>
      <w:r>
        <w:t>No. Prompt is a software push on a phone already signed in. A hardware key is a separate physical authenticator bound to the site.</w:t>
      </w:r>
    </w:p>
    <w:p>
      <w:pPr>
        <w:pStyle w:val="Heading3"/>
      </w:pPr>
      <w:r>
        <w:t>Do I still need a password?</w:t>
      </w:r>
    </w:p>
    <w:p>
      <w:r>
        <w:t>Many sites still require password + key, or offer passkeys. Follow each service’s current enrollment flow; never reuse passwords.</w:t>
      </w:r>
    </w:p>
    <w:p>
      <w:pPr>
        <w:pStyle w:val="Heading3"/>
      </w:pPr>
      <w:r>
        <w:t>Can phishing sites trick a FIDO2 key?</w:t>
      </w:r>
    </w:p>
    <w:p>
      <w:r>
        <w:t>Modern FIDO2/WebAuthn ties the key response to the real origin. Classic look-alike domains generally fail—still type URLs carefully and avoid installing malware.</w:t>
      </w:r>
    </w:p>
    <w:p>
      <w:pPr>
        <w:pStyle w:val="Heading3"/>
      </w:pPr>
      <w:r>
        <w:t>Should every account get a key first day?</w:t>
      </w:r>
    </w:p>
    <w:p>
      <w:r>
        <w:t>Prioritize email, financial, Apple/Google/Microsoft IDs, and the password manager. Expand as time allows.</w:t>
      </w:r>
    </w:p>
    <w:p>
      <w:pPr>
        <w:pStyle w:val="Heading2"/>
      </w:pPr>
      <w:r>
        <w:t>If you still want a paid suite</w:t>
      </w:r>
    </w:p>
    <w:p>
      <w:r>
        <w:t>Avoiding how to use a hardware security key for your main accounts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CISA: Multi-factor authentication</w:t>
      </w:r>
    </w:p>
    <w:p>
      <w:pPr>
        <w:pStyle w:val="ListBullet"/>
      </w:pPr>
      <w:r>
        <w:t>Google Account Help: Use a security key</w:t>
      </w:r>
    </w:p>
    <w:p>
      <w:pPr>
        <w:pStyle w:val="ListBullet"/>
      </w:pPr>
      <w:r>
        <w:t>Apple Support: About two-factor authentication</w:t>
      </w:r>
    </w:p>
    <w:p>
      <w:pPr>
        <w:pStyle w:val="ListBullet"/>
      </w:pPr>
      <w:r>
        <w:t>Microsoft: Passwordless / security key overview</w:t>
      </w:r>
    </w:p>
    <w:p>
      <w:pPr>
        <w:pStyle w:val="ListBullet"/>
      </w:pPr>
      <w:r>
        <w:t>FTC: Protect your personal information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spot a one-time passcode relay scam call</w:t>
      </w:r>
    </w:p>
    <w:p>
      <w:pPr>
        <w:pStyle w:val="ListBullet"/>
      </w:pPr>
      <w:r>
        <w:t>How to turn on Google Prompt instead of SMS codes</w:t>
      </w:r>
    </w:p>
    <w:p>
      <w:pPr>
        <w:pStyle w:val="ListBullet"/>
      </w:pPr>
      <w:r>
        <w:t>How to move authenticator apps to a new phone safely</w:t>
      </w:r>
    </w:p>
    <w:p>
      <w:pPr>
        <w:pStyle w:val="ListBullet"/>
      </w:pPr>
      <w:r>
        <w:t>How to spot a fake two-factor authentication text</w:t>
      </w:r>
    </w:p>
    <w:p>
      <w:pPr>
        <w:pStyle w:val="ListBullet"/>
      </w:pPr>
      <w:r>
        <w:t>How to recover an Apple ID without SMS access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https://cyberguardlab.com/blog/hardware-security-key-main-accounts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use a hardware security key for your main accounts</dc:title>
  <dc:subject>How to use a hardware security key for your main accounts</dc:subject>
  <dc:creator>CyberGuardLab editorial</dc:creator>
  <cp:keywords>hardware security key main accounts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